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2F" w:rsidRDefault="007A262F" w:rsidP="007A26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F30D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 Козловой Т.И.</w:t>
      </w:r>
    </w:p>
    <w:p w:rsid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F30D8F" w:rsidRP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7A262F" w:rsidRPr="00FA620B" w:rsidRDefault="007A262F" w:rsidP="00F30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992"/>
        <w:gridCol w:w="4678"/>
        <w:gridCol w:w="2977"/>
      </w:tblGrid>
      <w:tr w:rsidR="007A262F" w:rsidRPr="00F30D8F" w:rsidTr="007A262F">
        <w:trPr>
          <w:trHeight w:val="234"/>
        </w:trPr>
        <w:tc>
          <w:tcPr>
            <w:tcW w:w="11625" w:type="dxa"/>
            <w:gridSpan w:val="5"/>
          </w:tcPr>
          <w:p w:rsidR="007A262F" w:rsidRPr="00F30D8F" w:rsidRDefault="00C41DF3" w:rsidP="00C41DF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0317B">
              <w:rPr>
                <w:rFonts w:ascii="Times New Roman" w:hAnsi="Times New Roman" w:cs="Times New Roman"/>
                <w:b/>
                <w:sz w:val="24"/>
                <w:szCs w:val="24"/>
              </w:rPr>
              <w:t>о предметам «Основы игры на музыкальном инструменте», «Дополнительный инструмент»</w:t>
            </w:r>
          </w:p>
        </w:tc>
      </w:tr>
      <w:tr w:rsidR="007A262F" w:rsidRPr="00F30D8F" w:rsidTr="005D4FF9">
        <w:trPr>
          <w:trHeight w:val="496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30D8F" w:rsidRDefault="00F30D8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678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977" w:type="dxa"/>
          </w:tcPr>
          <w:p w:rsidR="007A262F" w:rsidRPr="00F30D8F" w:rsidRDefault="002F71D7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A262F" w:rsidRPr="00F30D8F" w:rsidTr="005D4FF9">
        <w:trPr>
          <w:trHeight w:val="870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127" w:type="dxa"/>
          </w:tcPr>
          <w:p w:rsid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Богатырёв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Дима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5D4FF9" w:rsidRDefault="007A262F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D4FF9" w:rsidRDefault="007A262F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6A340F">
              <w:rPr>
                <w:rFonts w:ascii="Times New Roman" w:hAnsi="Times New Roman" w:cs="Times New Roman"/>
                <w:sz w:val="24"/>
                <w:szCs w:val="24"/>
              </w:rPr>
              <w:t>, стр. 4-5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7A262F" w:rsidRPr="00F30D8F" w:rsidRDefault="0028081A" w:rsidP="005D4FF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пьесы: 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Дед Андрей» 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со счётом вслух, точной аппликатурой.</w:t>
            </w:r>
            <w:bookmarkStart w:id="0" w:name="_GoBack"/>
            <w:bookmarkEnd w:id="0"/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711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127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атвей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F804E2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6A340F">
              <w:rPr>
                <w:rFonts w:ascii="Times New Roman" w:hAnsi="Times New Roman" w:cs="Times New Roman"/>
                <w:sz w:val="24"/>
                <w:szCs w:val="24"/>
              </w:rPr>
              <w:t>, стр. 4-5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7A262F" w:rsidRPr="00F30D8F" w:rsidRDefault="0028081A" w:rsidP="005D4FF9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3.Разбор пьесы: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« Василёк» 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со счётом вслух, точной аппликатурой.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1005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2127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Подгорнова В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ероника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F804E2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6A340F">
              <w:rPr>
                <w:rFonts w:ascii="Times New Roman" w:hAnsi="Times New Roman" w:cs="Times New Roman"/>
                <w:sz w:val="24"/>
                <w:szCs w:val="24"/>
              </w:rPr>
              <w:t>, стр. 4-5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7A262F" w:rsidRPr="00F30D8F" w:rsidRDefault="00496EAF" w:rsidP="005D4FF9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3.Разбор пьесы: 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Пожарные едут» со счётом вслух, точной аппликатурой.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855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127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F804E2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6A340F">
              <w:rPr>
                <w:rFonts w:ascii="Times New Roman" w:hAnsi="Times New Roman" w:cs="Times New Roman"/>
                <w:sz w:val="24"/>
                <w:szCs w:val="24"/>
              </w:rPr>
              <w:t>, стр. 4-5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7A262F" w:rsidRPr="00F30D8F" w:rsidRDefault="00330103" w:rsidP="00F804E2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3.Разбор пьесы: 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Про ёлочку» со счётом вслух, точной аппликатурой.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8F2BEA" w:rsidRPr="00F30D8F" w:rsidTr="005D4FF9">
        <w:trPr>
          <w:trHeight w:val="855"/>
        </w:trPr>
        <w:tc>
          <w:tcPr>
            <w:tcW w:w="851" w:type="dxa"/>
          </w:tcPr>
          <w:p w:rsidR="008F2BEA" w:rsidRPr="00F30D8F" w:rsidRDefault="008F2BEA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127" w:type="dxa"/>
          </w:tcPr>
          <w:p w:rsidR="00F804E2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2" w:type="dxa"/>
          </w:tcPr>
          <w:p w:rsidR="008F2BEA" w:rsidRPr="00F30D8F" w:rsidRDefault="008F2BEA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F2BEA" w:rsidRPr="00F30D8F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F804E2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8F2BEA" w:rsidRPr="00F30D8F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6A340F">
              <w:rPr>
                <w:rFonts w:ascii="Times New Roman" w:hAnsi="Times New Roman" w:cs="Times New Roman"/>
                <w:sz w:val="24"/>
                <w:szCs w:val="24"/>
              </w:rPr>
              <w:t>, стр. 4-5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8F2BEA" w:rsidRPr="00F30D8F" w:rsidRDefault="008F2BEA" w:rsidP="00AA4B8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3. Разбор пьесы: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«Сорока,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орока»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. Игра по нотам,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со счёто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>м вслух.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8F2BEA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681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127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Колмыкова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F804E2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28081A" w:rsidRPr="00F30D8F" w:rsidRDefault="0028081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6A340F">
              <w:rPr>
                <w:rFonts w:ascii="Times New Roman" w:hAnsi="Times New Roman" w:cs="Times New Roman"/>
                <w:sz w:val="24"/>
                <w:szCs w:val="24"/>
              </w:rPr>
              <w:t>, стр. 22-23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7A262F" w:rsidRPr="00F30D8F" w:rsidRDefault="0028081A" w:rsidP="00AA4B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Разбор пьесы: 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354954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«Этюд-упражнение». И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гра по нотам,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со счёто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м вслух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30103">
        <w:trPr>
          <w:trHeight w:val="949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07.04.</w:t>
            </w:r>
          </w:p>
        </w:tc>
        <w:tc>
          <w:tcPr>
            <w:tcW w:w="2127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Калачина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F2BEA" w:rsidRPr="00F30D8F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F804E2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6A340F">
              <w:rPr>
                <w:rFonts w:ascii="Times New Roman" w:hAnsi="Times New Roman" w:cs="Times New Roman"/>
                <w:sz w:val="24"/>
                <w:szCs w:val="24"/>
              </w:rPr>
              <w:t>, стр. 22-23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7A262F" w:rsidRPr="00F30D8F" w:rsidRDefault="008F2BEA" w:rsidP="0069324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3. Разбор пьесы: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 «Мамины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руки». И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гра по нотам, 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счёто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>м вслух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1140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127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ристина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F2BEA" w:rsidRPr="00F30D8F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F804E2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8F2BEA" w:rsidRPr="00F30D8F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015559">
              <w:rPr>
                <w:rFonts w:ascii="Times New Roman" w:hAnsi="Times New Roman" w:cs="Times New Roman"/>
                <w:sz w:val="24"/>
                <w:szCs w:val="24"/>
              </w:rPr>
              <w:t>, стр. 22-23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7A262F" w:rsidRPr="00F30D8F" w:rsidRDefault="008F2BEA" w:rsidP="00016FE7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пьесы: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>Баю-бай». И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гра по </w:t>
            </w:r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нотам,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со счёто</w:t>
            </w:r>
            <w:r w:rsidR="00693245">
              <w:rPr>
                <w:rFonts w:ascii="Times New Roman" w:hAnsi="Times New Roman" w:cs="Times New Roman"/>
                <w:sz w:val="24"/>
                <w:szCs w:val="24"/>
              </w:rPr>
              <w:t>м вслух</w:t>
            </w:r>
            <w:r w:rsidR="00016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5E7AF6" w:rsidRPr="00F30D8F" w:rsidTr="005D4FF9">
        <w:trPr>
          <w:trHeight w:val="903"/>
        </w:trPr>
        <w:tc>
          <w:tcPr>
            <w:tcW w:w="851" w:type="dxa"/>
          </w:tcPr>
          <w:p w:rsidR="005E7AF6" w:rsidRPr="00F30D8F" w:rsidRDefault="005E7AF6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127" w:type="dxa"/>
          </w:tcPr>
          <w:p w:rsidR="00DF464C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5E7AF6" w:rsidRPr="00F30D8F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992" w:type="dxa"/>
          </w:tcPr>
          <w:p w:rsidR="005E7AF6" w:rsidRPr="00F30D8F" w:rsidRDefault="005E7AF6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30103" w:rsidRDefault="005E7AF6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1.Чтение с листа (сб. Н. Николаева </w:t>
            </w:r>
            <w:proofErr w:type="gramEnd"/>
          </w:p>
          <w:p w:rsidR="005E7AF6" w:rsidRPr="00F30D8F" w:rsidRDefault="00330103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15C07">
              <w:rPr>
                <w:rFonts w:ascii="Times New Roman" w:hAnsi="Times New Roman" w:cs="Times New Roman"/>
                <w:sz w:val="24"/>
                <w:szCs w:val="24"/>
              </w:rPr>
              <w:t>Школа игры на фортепиа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 w:rsidR="00AB7C61">
              <w:rPr>
                <w:rFonts w:ascii="Times New Roman" w:hAnsi="Times New Roman" w:cs="Times New Roman"/>
                <w:sz w:val="24"/>
                <w:szCs w:val="24"/>
              </w:rPr>
              <w:t>, стр. 27-28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5E7AF6" w:rsidRPr="00F30D8F" w:rsidRDefault="005E7AF6" w:rsidP="00016F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2.Разбор произ</w:t>
            </w:r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ведения: К. 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Гурлитт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Новелетта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». Игра по нотам, со счетом вслух</w:t>
            </w:r>
            <w:r w:rsidR="00016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E7AF6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5E7AF6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5E7AF6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585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127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Калугина Екатерина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B15C07" w:rsidRDefault="008F2BEA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(сб. Н. Николаева</w:t>
            </w:r>
            <w:proofErr w:type="gramEnd"/>
          </w:p>
          <w:p w:rsidR="008F2BEA" w:rsidRPr="00F30D8F" w:rsidRDefault="00B15C07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«Школа игры на фортепиа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 w:rsidR="00AB7C61">
              <w:rPr>
                <w:rFonts w:ascii="Times New Roman" w:hAnsi="Times New Roman" w:cs="Times New Roman"/>
                <w:sz w:val="24"/>
                <w:szCs w:val="24"/>
              </w:rPr>
              <w:t>, стр. 29-30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A262F" w:rsidRPr="00F30D8F" w:rsidRDefault="008F2BEA" w:rsidP="00BF08F3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2.Разбор произведения: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Моцарт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Полонез». </w:t>
            </w:r>
            <w:r w:rsidR="00BF08F3">
              <w:rPr>
                <w:rFonts w:ascii="Times New Roman" w:hAnsi="Times New Roman" w:cs="Times New Roman"/>
                <w:sz w:val="24"/>
                <w:szCs w:val="24"/>
              </w:rPr>
              <w:t xml:space="preserve">Игра по нотам, со счетом вслух. 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793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2127" w:type="dxa"/>
          </w:tcPr>
          <w:p w:rsidR="00DF464C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</w:p>
        </w:tc>
        <w:tc>
          <w:tcPr>
            <w:tcW w:w="992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B15C07" w:rsidRDefault="00C21E0C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1.Чтение с листа (сб. Н. Николаева </w:t>
            </w:r>
            <w:proofErr w:type="gramEnd"/>
          </w:p>
          <w:p w:rsidR="00C21E0C" w:rsidRPr="00F30D8F" w:rsidRDefault="00B15C07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«Школа игры на фортепиа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 w:rsidR="00AB7C61">
              <w:rPr>
                <w:rFonts w:ascii="Times New Roman" w:hAnsi="Times New Roman" w:cs="Times New Roman"/>
                <w:sz w:val="24"/>
                <w:szCs w:val="24"/>
              </w:rPr>
              <w:t>, стр. 31-32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592006" w:rsidRPr="00592006" w:rsidRDefault="00C21E0C" w:rsidP="005920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2.Разбор произведения: </w:t>
            </w:r>
            <w:proofErr w:type="spellStart"/>
            <w:r w:rsidR="0001437E">
              <w:rPr>
                <w:rFonts w:ascii="Times New Roman" w:hAnsi="Times New Roman" w:cs="Times New Roman"/>
                <w:sz w:val="24"/>
                <w:szCs w:val="24"/>
              </w:rPr>
              <w:t>пер.С</w:t>
            </w:r>
            <w:proofErr w:type="spellEnd"/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1437E">
              <w:rPr>
                <w:rFonts w:ascii="Times New Roman" w:hAnsi="Times New Roman" w:cs="Times New Roman"/>
                <w:sz w:val="24"/>
                <w:szCs w:val="24"/>
              </w:rPr>
              <w:t>Ляховицкой</w:t>
            </w:r>
            <w:proofErr w:type="spellEnd"/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>Старинная французская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есня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>». Игра по нотам, со счетов вслух.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5D4FF9">
        <w:trPr>
          <w:trHeight w:val="840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Солодухина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леся</w:t>
            </w:r>
          </w:p>
        </w:tc>
        <w:tc>
          <w:tcPr>
            <w:tcW w:w="992" w:type="dxa"/>
          </w:tcPr>
          <w:p w:rsidR="007A262F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21E0C" w:rsidRPr="00F30D8F" w:rsidRDefault="00C21E0C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DF464C" w:rsidRDefault="00C21E0C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F464C" w:rsidRDefault="00C21E0C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5625CE">
              <w:rPr>
                <w:rFonts w:ascii="Times New Roman" w:hAnsi="Times New Roman" w:cs="Times New Roman"/>
                <w:sz w:val="24"/>
                <w:szCs w:val="24"/>
              </w:rPr>
              <w:t>, стр. 4-5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7A262F" w:rsidRPr="00F30D8F" w:rsidRDefault="00C21E0C" w:rsidP="00DF464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3.Разбор пьесы: «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>Пожарные едут». И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 xml:space="preserve">гра по нотам, 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>со счёто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>м вслух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496EAF" w:rsidRPr="00F30D8F" w:rsidTr="005D4FF9">
        <w:trPr>
          <w:trHeight w:val="840"/>
        </w:trPr>
        <w:tc>
          <w:tcPr>
            <w:tcW w:w="851" w:type="dxa"/>
          </w:tcPr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496EAF" w:rsidRPr="00F30D8F" w:rsidRDefault="00496EAF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Анастасия.</w:t>
            </w:r>
          </w:p>
        </w:tc>
        <w:tc>
          <w:tcPr>
            <w:tcW w:w="992" w:type="dxa"/>
          </w:tcPr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496EAF" w:rsidRPr="00F30D8F" w:rsidRDefault="00496EAF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496EAF" w:rsidRDefault="00496EAF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496EAF" w:rsidRPr="00F30D8F" w:rsidRDefault="00496EAF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5625CE">
              <w:rPr>
                <w:rFonts w:ascii="Times New Roman" w:hAnsi="Times New Roman" w:cs="Times New Roman"/>
                <w:sz w:val="24"/>
                <w:szCs w:val="24"/>
              </w:rPr>
              <w:t>, стр. 22-23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496EAF" w:rsidRPr="00F30D8F" w:rsidRDefault="00496EAF" w:rsidP="00016F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3.Р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азбор пьесы: Р. н. п. «Калинка». И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 xml:space="preserve">гра по нотам, 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со счёто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>м вслух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496EAF" w:rsidRPr="00C41DF3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496EAF" w:rsidRPr="00C41DF3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496EAF" w:rsidRPr="00C41DF3" w:rsidRDefault="00C41DF3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496EAF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496EAF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496EAF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496EAF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496EAF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496EAF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D662C9">
        <w:trPr>
          <w:trHeight w:val="2189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DF464C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Кузина </w:t>
            </w:r>
          </w:p>
          <w:p w:rsidR="00C21E0C" w:rsidRPr="00F30D8F" w:rsidRDefault="00962691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21E0C" w:rsidRPr="00F30D8F" w:rsidRDefault="00C21E0C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DF464C" w:rsidRDefault="00C21E0C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C21E0C" w:rsidRPr="00F30D8F" w:rsidRDefault="00C21E0C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5625CE">
              <w:rPr>
                <w:rFonts w:ascii="Times New Roman" w:hAnsi="Times New Roman" w:cs="Times New Roman"/>
                <w:sz w:val="24"/>
                <w:szCs w:val="24"/>
              </w:rPr>
              <w:t>, стр. 23-24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C21E0C" w:rsidP="00016F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Разбор пьесы: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М. и П. Хилл «Доброе утро всем». И</w:t>
            </w:r>
            <w:r w:rsidR="00016FE7">
              <w:rPr>
                <w:rFonts w:ascii="Times New Roman" w:hAnsi="Times New Roman" w:cs="Times New Roman"/>
                <w:sz w:val="24"/>
                <w:szCs w:val="24"/>
              </w:rPr>
              <w:t>гра по нотам, со счетом вслух.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5625CE">
        <w:trPr>
          <w:trHeight w:val="1570"/>
        </w:trPr>
        <w:tc>
          <w:tcPr>
            <w:tcW w:w="851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08.04.</w:t>
            </w:r>
          </w:p>
        </w:tc>
        <w:tc>
          <w:tcPr>
            <w:tcW w:w="2127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Мишина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2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D524E" w:rsidRDefault="003D524E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(сб. Н. Николаева</w:t>
            </w:r>
            <w:proofErr w:type="gramEnd"/>
          </w:p>
          <w:p w:rsidR="003D524E" w:rsidRPr="00F30D8F" w:rsidRDefault="003D524E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Школа игры на фортепиа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 w:rsidR="005625CE">
              <w:rPr>
                <w:rFonts w:ascii="Times New Roman" w:hAnsi="Times New Roman" w:cs="Times New Roman"/>
                <w:sz w:val="24"/>
                <w:szCs w:val="24"/>
              </w:rPr>
              <w:t xml:space="preserve">, стр. </w:t>
            </w:r>
            <w:r w:rsidR="00362A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D524E" w:rsidRPr="00F30D8F" w:rsidRDefault="003D524E" w:rsidP="0035495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2.Разбор произведения: Х.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ольфарт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«Маленький барабанщик». 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>Игра по нотам, со счетом вслух.</w:t>
            </w:r>
          </w:p>
        </w:tc>
        <w:tc>
          <w:tcPr>
            <w:tcW w:w="2977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F30D8F" w:rsidRDefault="00C41DF3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3D524E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3D524E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B15C07">
        <w:trPr>
          <w:trHeight w:val="278"/>
        </w:trPr>
        <w:tc>
          <w:tcPr>
            <w:tcW w:w="851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Колотухина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992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D524E" w:rsidRDefault="003D524E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1.Чтение с листа (сб. Н. Николаева </w:t>
            </w:r>
            <w:proofErr w:type="gramEnd"/>
          </w:p>
          <w:p w:rsidR="003D524E" w:rsidRPr="00F30D8F" w:rsidRDefault="003D524E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«Школа игры на фортепиа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 w:rsidR="00362A01">
              <w:rPr>
                <w:rFonts w:ascii="Times New Roman" w:hAnsi="Times New Roman" w:cs="Times New Roman"/>
                <w:sz w:val="24"/>
                <w:szCs w:val="24"/>
              </w:rPr>
              <w:t>, стр. 36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D524E" w:rsidRPr="00F30D8F" w:rsidRDefault="003D524E" w:rsidP="00362A0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2.Разбор произведения: Ф.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Спиндлер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«Песня». И</w:t>
            </w:r>
            <w:r w:rsidR="00362A01">
              <w:rPr>
                <w:rFonts w:ascii="Times New Roman" w:hAnsi="Times New Roman" w:cs="Times New Roman"/>
                <w:sz w:val="24"/>
                <w:szCs w:val="24"/>
              </w:rPr>
              <w:t>гра по нотам, со счетом вслух.</w:t>
            </w:r>
          </w:p>
        </w:tc>
        <w:tc>
          <w:tcPr>
            <w:tcW w:w="2977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F30D8F" w:rsidRDefault="00C41DF3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3D524E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3D524E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Шевцова 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662C9" w:rsidRDefault="00962691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(сб. Н. Николаева</w:t>
            </w:r>
            <w:proofErr w:type="gramEnd"/>
          </w:p>
          <w:p w:rsidR="00962691" w:rsidRPr="00F30D8F" w:rsidRDefault="00D662C9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64E5">
              <w:rPr>
                <w:rFonts w:ascii="Times New Roman" w:hAnsi="Times New Roman" w:cs="Times New Roman"/>
                <w:sz w:val="24"/>
                <w:szCs w:val="24"/>
              </w:rPr>
              <w:t>Школа игры на фортепиа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 w:rsidR="00362A01">
              <w:rPr>
                <w:rFonts w:ascii="Times New Roman" w:hAnsi="Times New Roman" w:cs="Times New Roman"/>
                <w:sz w:val="24"/>
                <w:szCs w:val="24"/>
              </w:rPr>
              <w:t>, стр. 35-36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962691" w:rsidP="0085662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2.Разбор произведения: Л.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299F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 «Этюд». И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гра по нотам, со счетом вслух.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D662C9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Фадеев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ирилл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662C9" w:rsidRDefault="00962691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1.Чтение с листа (сб. Н. Николаева </w:t>
            </w:r>
            <w:proofErr w:type="gramEnd"/>
          </w:p>
          <w:p w:rsidR="00962691" w:rsidRPr="00F30D8F" w:rsidRDefault="00D662C9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64E5">
              <w:rPr>
                <w:rFonts w:ascii="Times New Roman" w:hAnsi="Times New Roman" w:cs="Times New Roman"/>
                <w:sz w:val="24"/>
                <w:szCs w:val="24"/>
              </w:rPr>
              <w:t>Школа игры на фортепиа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 w:rsidR="00362A01">
              <w:rPr>
                <w:rFonts w:ascii="Times New Roman" w:hAnsi="Times New Roman" w:cs="Times New Roman"/>
                <w:sz w:val="24"/>
                <w:szCs w:val="24"/>
              </w:rPr>
              <w:t>, стр. 35-36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962691" w:rsidP="0085662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2.Разбор произведения: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Пьерпонт</w:t>
            </w:r>
            <w:proofErr w:type="spellEnd"/>
            <w:r w:rsidR="009A1C1D" w:rsidRPr="00D6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>«Колокольчики звенят». И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гра по нотам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, со счетом вслух, о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тдельно 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каждой рукой. 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</w:t>
            </w:r>
            <w:r w:rsidR="004E602A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2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AB299F" w:rsidRDefault="00AB299F" w:rsidP="00AB2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листа (сб. Н. Николаева </w:t>
            </w:r>
            <w:proofErr w:type="gramEnd"/>
          </w:p>
          <w:p w:rsidR="00AB299F" w:rsidRPr="00F30D8F" w:rsidRDefault="00AB299F" w:rsidP="00AB2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«Школа игры на фортепиа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 35-36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AB299F" w:rsidP="0085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.Разбор произведения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: А. </w:t>
            </w:r>
            <w:proofErr w:type="spellStart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Игра по нотам, со счетом вслух.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2127" w:type="dxa"/>
          </w:tcPr>
          <w:p w:rsidR="00BA4E9A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Сизова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нгелина</w:t>
            </w:r>
          </w:p>
        </w:tc>
        <w:tc>
          <w:tcPr>
            <w:tcW w:w="992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AB299F" w:rsidRDefault="00AB299F" w:rsidP="00AB2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листа (сб. Н. Николаева </w:t>
            </w:r>
            <w:proofErr w:type="gramEnd"/>
          </w:p>
          <w:p w:rsidR="00AB299F" w:rsidRPr="00F30D8F" w:rsidRDefault="00AB299F" w:rsidP="00AB2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«Школа игры на фортепиа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но»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 35-36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AB299F" w:rsidP="0085662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2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Разбор произведения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: М. </w:t>
            </w:r>
            <w:proofErr w:type="spellStart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Бетман</w:t>
            </w:r>
            <w:proofErr w:type="spellEnd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«Полька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». Игра по нотам, со счетом вслух.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2127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Глазкова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иза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717774" w:rsidRPr="00F30D8F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CF1EE6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CF1EE6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>, стр. 22-23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C21E0C" w:rsidRPr="00F30D8F" w:rsidRDefault="00717774" w:rsidP="007D283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3.Ра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збор пьесы: «Ладушки, ладошки». И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гра по нотам, </w:t>
            </w:r>
            <w:r w:rsidR="009A1C1D" w:rsidRPr="00F30D8F">
              <w:rPr>
                <w:rFonts w:ascii="Times New Roman" w:hAnsi="Times New Roman" w:cs="Times New Roman"/>
                <w:sz w:val="24"/>
                <w:szCs w:val="24"/>
              </w:rPr>
              <w:t>со счёто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>м вслух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2127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Полханов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анил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717774" w:rsidRPr="00F30D8F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1.Повторение теоретического материала (ноты, длительности, размер, знаки альтерации). </w:t>
            </w:r>
          </w:p>
          <w:p w:rsidR="007D2831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7D2831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, стр. 22-23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DF1138" w:rsidP="007D283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3.Разбор пьесы: «Тень-тень». Игра по нотам, с</w:t>
            </w:r>
            <w:r w:rsidR="009A1C1D" w:rsidRPr="00F30D8F">
              <w:rPr>
                <w:rFonts w:ascii="Times New Roman" w:hAnsi="Times New Roman" w:cs="Times New Roman"/>
                <w:sz w:val="24"/>
                <w:szCs w:val="24"/>
              </w:rPr>
              <w:t>о счёто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вслух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2127" w:type="dxa"/>
          </w:tcPr>
          <w:p w:rsidR="007D2831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Ягодина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льяна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7D2831" w:rsidRDefault="009A1C1D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.Чтение с листа (сб. О. </w:t>
            </w:r>
            <w:proofErr w:type="spellStart"/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C21E0C" w:rsidRPr="00F30D8F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, стр. 23-24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17774" w:rsidRPr="00F30D8F" w:rsidRDefault="007D2831" w:rsidP="00DF113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.Разбор пьесы: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>Гумберт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«Этюд». Игра по нотам, 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>со счётом вслух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2127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Куроедова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ктория</w:t>
            </w:r>
            <w:proofErr w:type="spellEnd"/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7D2831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листа (сб. О.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717774" w:rsidRPr="00F30D8F" w:rsidRDefault="00717774" w:rsidP="005D4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>, стр. 23-24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9A1C1D" w:rsidP="00D443C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.Разбор пьесы: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И. Беркович «Этюд»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>. Игра по нотам, со счетом вслух.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5D4FF9">
        <w:trPr>
          <w:trHeight w:val="840"/>
        </w:trPr>
        <w:tc>
          <w:tcPr>
            <w:tcW w:w="851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10.04.</w:t>
            </w:r>
          </w:p>
        </w:tc>
        <w:tc>
          <w:tcPr>
            <w:tcW w:w="2127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2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D524E" w:rsidRPr="00F44D8D" w:rsidRDefault="003D524E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4D8D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листа (сб. О. </w:t>
            </w:r>
            <w:proofErr w:type="spellStart"/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F44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3D524E" w:rsidRPr="00F44D8D" w:rsidRDefault="003D524E" w:rsidP="00DF1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>, стр. 44-45</w:t>
            </w:r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D524E" w:rsidRPr="00F30D8F" w:rsidRDefault="003D524E" w:rsidP="00D443C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2.Разбо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р произведения: Л. </w:t>
            </w:r>
            <w:proofErr w:type="spellStart"/>
            <w:r w:rsidR="00D443C6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 «Этюд». Игра по нотам, со счетом вслух.</w:t>
            </w:r>
          </w:p>
        </w:tc>
        <w:tc>
          <w:tcPr>
            <w:tcW w:w="2977" w:type="dxa"/>
          </w:tcPr>
          <w:p w:rsidR="003D524E" w:rsidRPr="00C41DF3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3D524E" w:rsidRPr="00C41DF3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C41DF3" w:rsidRDefault="00C41DF3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3D524E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3D524E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3D524E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3D524E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3D524E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3D524E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2127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Козлова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ветлана</w:t>
            </w:r>
          </w:p>
        </w:tc>
        <w:tc>
          <w:tcPr>
            <w:tcW w:w="992" w:type="dxa"/>
          </w:tcPr>
          <w:p w:rsidR="00C21E0C" w:rsidRPr="00F30D8F" w:rsidRDefault="00F44D8D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040E34" w:rsidRPr="00330103" w:rsidRDefault="00040E34" w:rsidP="0004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0103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листа (сб. О. </w:t>
            </w:r>
            <w:proofErr w:type="spellStart"/>
            <w:r w:rsidRPr="00330103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Pr="00330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040E34" w:rsidRDefault="00040E34" w:rsidP="00040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 72-73).</w:t>
            </w:r>
            <w:proofErr w:type="gramEnd"/>
          </w:p>
          <w:p w:rsidR="00C21E0C" w:rsidRPr="00F30D8F" w:rsidRDefault="00040E34" w:rsidP="00D443C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1.Разбор произведения: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Ст. танец  «</w:t>
            </w:r>
            <w:proofErr w:type="spellStart"/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>Контраданс</w:t>
            </w:r>
            <w:proofErr w:type="spellEnd"/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>Игра по нотам, со счетом вслух.</w:t>
            </w:r>
          </w:p>
        </w:tc>
        <w:tc>
          <w:tcPr>
            <w:tcW w:w="2977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F30D8F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tatyanakoslova@yandex.ru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2127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Вякина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лёна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F44D8D" w:rsidRPr="00F44D8D" w:rsidRDefault="00F44D8D" w:rsidP="00F4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листа (сб. О. </w:t>
            </w:r>
            <w:proofErr w:type="spellStart"/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B27249" w:rsidRPr="00F44D8D" w:rsidRDefault="00B27249" w:rsidP="00F4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, стр. 72-73</w:t>
            </w:r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B27249" w:rsidP="00040E3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2.Разбор произведения: Р. н. п. «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Утёнуш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="00040E34">
              <w:rPr>
                <w:rFonts w:ascii="Times New Roman" w:hAnsi="Times New Roman" w:cs="Times New Roman"/>
                <w:sz w:val="24"/>
                <w:szCs w:val="24"/>
              </w:rPr>
              <w:t xml:space="preserve"> луговая». Игра по нотам, со счетом вслух.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5D4FF9">
        <w:trPr>
          <w:trHeight w:val="840"/>
        </w:trPr>
        <w:tc>
          <w:tcPr>
            <w:tcW w:w="851" w:type="dxa"/>
          </w:tcPr>
          <w:p w:rsidR="00C21E0C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2127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Шитова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992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30103" w:rsidRPr="00330103" w:rsidRDefault="00330103" w:rsidP="00330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листа (сб. О. </w:t>
            </w:r>
            <w:proofErr w:type="spellStart"/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B27249" w:rsidRPr="00330103" w:rsidRDefault="00B27249" w:rsidP="00330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103"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, стр. 72-73</w:t>
            </w:r>
            <w:r w:rsidRPr="0033010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Pr="00F30D8F" w:rsidRDefault="00B27249" w:rsidP="00040E3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2.Разбор 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произведения: Т. Остен «Романс». Игра по нотам, со счетом вслух.</w:t>
            </w:r>
          </w:p>
        </w:tc>
        <w:tc>
          <w:tcPr>
            <w:tcW w:w="2977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C41DF3" w:rsidRDefault="00C41DF3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C41DF3">
              <w:rPr>
                <w:lang w:val="en-US"/>
              </w:rPr>
              <w:instrText xml:space="preserve"> HYPERLINK "mailto:tatyanakoslova@yandex.ru" </w:instrText>
            </w:r>
            <w:r>
              <w:fldChar w:fldCharType="separate"/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tatyanakoslova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@</w:t>
            </w:r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yandex</w:t>
            </w:r>
            <w:r w:rsidR="00717774" w:rsidRPr="00C41DF3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  <w:proofErr w:type="spellStart"/>
            <w:r w:rsidR="00717774" w:rsidRPr="00F30D8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="00717774" w:rsidRPr="00C41D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Pr="00F30D8F" w:rsidRDefault="00DB3BD8">
      <w:pPr>
        <w:rPr>
          <w:rFonts w:ascii="Times New Roman" w:hAnsi="Times New Roman" w:cs="Times New Roman"/>
          <w:sz w:val="24"/>
          <w:szCs w:val="24"/>
        </w:rPr>
      </w:pPr>
    </w:p>
    <w:sectPr w:rsidR="00DB3BD8" w:rsidRPr="00F30D8F" w:rsidSect="00354954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558D"/>
    <w:multiLevelType w:val="hybridMultilevel"/>
    <w:tmpl w:val="5DB0A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74415"/>
    <w:multiLevelType w:val="hybridMultilevel"/>
    <w:tmpl w:val="1C58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A1CA6"/>
    <w:multiLevelType w:val="hybridMultilevel"/>
    <w:tmpl w:val="E788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21"/>
    <w:rsid w:val="0001437E"/>
    <w:rsid w:val="00015559"/>
    <w:rsid w:val="00016FE7"/>
    <w:rsid w:val="00040E34"/>
    <w:rsid w:val="0014676B"/>
    <w:rsid w:val="001B58CE"/>
    <w:rsid w:val="002451CD"/>
    <w:rsid w:val="0028081A"/>
    <w:rsid w:val="002F71D7"/>
    <w:rsid w:val="00330103"/>
    <w:rsid w:val="00354954"/>
    <w:rsid w:val="003564E5"/>
    <w:rsid w:val="00362A01"/>
    <w:rsid w:val="003D524E"/>
    <w:rsid w:val="00496EAF"/>
    <w:rsid w:val="004E602A"/>
    <w:rsid w:val="005625CE"/>
    <w:rsid w:val="00592006"/>
    <w:rsid w:val="005D4FF9"/>
    <w:rsid w:val="005E7AF6"/>
    <w:rsid w:val="00693245"/>
    <w:rsid w:val="006A3141"/>
    <w:rsid w:val="006A340F"/>
    <w:rsid w:val="00717774"/>
    <w:rsid w:val="007A262F"/>
    <w:rsid w:val="007D2831"/>
    <w:rsid w:val="00811D14"/>
    <w:rsid w:val="00856623"/>
    <w:rsid w:val="008F2BEA"/>
    <w:rsid w:val="00962691"/>
    <w:rsid w:val="009A1C1D"/>
    <w:rsid w:val="00AA4B85"/>
    <w:rsid w:val="00AB299F"/>
    <w:rsid w:val="00AB7C61"/>
    <w:rsid w:val="00B04A21"/>
    <w:rsid w:val="00B15C07"/>
    <w:rsid w:val="00B27249"/>
    <w:rsid w:val="00BA4E9A"/>
    <w:rsid w:val="00BF08F3"/>
    <w:rsid w:val="00C21E0C"/>
    <w:rsid w:val="00C41DF3"/>
    <w:rsid w:val="00CF1EE6"/>
    <w:rsid w:val="00D443C6"/>
    <w:rsid w:val="00D662C9"/>
    <w:rsid w:val="00DB3BD8"/>
    <w:rsid w:val="00DF1138"/>
    <w:rsid w:val="00DF464C"/>
    <w:rsid w:val="00E346F0"/>
    <w:rsid w:val="00F30D8F"/>
    <w:rsid w:val="00F44D8D"/>
    <w:rsid w:val="00F8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6316D-8C2B-4C36-A0F4-08ECA40A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мир странностей</cp:lastModifiedBy>
  <cp:revision>10</cp:revision>
  <dcterms:created xsi:type="dcterms:W3CDTF">2020-04-10T22:00:00Z</dcterms:created>
  <dcterms:modified xsi:type="dcterms:W3CDTF">2020-04-11T11:58:00Z</dcterms:modified>
</cp:coreProperties>
</file>